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8" w:rsidRPr="00945928" w:rsidRDefault="00945928" w:rsidP="00945928">
      <w:pPr>
        <w:jc w:val="center"/>
        <w:rPr>
          <w:rFonts w:ascii="Felix Titling" w:hAnsi="Felix Titling"/>
          <w:b/>
          <w:sz w:val="36"/>
          <w:szCs w:val="36"/>
        </w:rPr>
      </w:pPr>
      <w:r w:rsidRPr="00945928">
        <w:rPr>
          <w:rFonts w:ascii="Felix Titling" w:hAnsi="Felix Titling"/>
          <w:b/>
          <w:sz w:val="36"/>
          <w:szCs w:val="36"/>
        </w:rPr>
        <w:t xml:space="preserve">Community of Christ </w:t>
      </w:r>
    </w:p>
    <w:p w:rsidR="00945928" w:rsidRDefault="00945928" w:rsidP="00945928">
      <w:pPr>
        <w:jc w:val="center"/>
        <w:rPr>
          <w:rFonts w:ascii="Felix Titling" w:hAnsi="Felix Titling"/>
        </w:rPr>
      </w:pPr>
      <w:r w:rsidRPr="00945928">
        <w:rPr>
          <w:rFonts w:ascii="Felix Titling" w:hAnsi="Felix Titling"/>
        </w:rPr>
        <w:t>Rocky Mountain Mission Center</w:t>
      </w:r>
    </w:p>
    <w:p w:rsidR="00945928" w:rsidRPr="00945928" w:rsidRDefault="00945928" w:rsidP="00945928">
      <w:pPr>
        <w:jc w:val="center"/>
        <w:rPr>
          <w:rFonts w:ascii="Felix Titling" w:hAnsi="Felix Titling"/>
        </w:rPr>
      </w:pPr>
    </w:p>
    <w:p w:rsidR="00945928" w:rsidRDefault="00945928" w:rsidP="00945928">
      <w:pPr>
        <w:jc w:val="center"/>
        <w:rPr>
          <w:rFonts w:ascii="Felix Titling" w:hAnsi="Felix Titling"/>
          <w:b/>
          <w:sz w:val="36"/>
          <w:szCs w:val="36"/>
        </w:rPr>
      </w:pPr>
      <w:r w:rsidRPr="00945928">
        <w:rPr>
          <w:rFonts w:ascii="Felix Titling" w:hAnsi="Felix Titling"/>
          <w:b/>
          <w:sz w:val="36"/>
          <w:szCs w:val="36"/>
        </w:rPr>
        <w:t>SITE</w:t>
      </w:r>
      <w:r w:rsidRPr="00945928">
        <w:rPr>
          <w:rFonts w:ascii="Felix Titling" w:hAnsi="Felix Titling"/>
          <w:sz w:val="36"/>
          <w:szCs w:val="36"/>
        </w:rPr>
        <w:t xml:space="preserve"> - </w:t>
      </w:r>
      <w:r w:rsidRPr="00945928">
        <w:rPr>
          <w:rFonts w:ascii="Felix Titling" w:hAnsi="Felix Titling"/>
          <w:b/>
          <w:sz w:val="24"/>
          <w:szCs w:val="24"/>
        </w:rPr>
        <w:t>Reimbursement Request Form</w:t>
      </w:r>
      <w:r w:rsidRPr="00945928">
        <w:rPr>
          <w:rFonts w:ascii="Felix Titling" w:hAnsi="Felix Titling"/>
          <w:b/>
          <w:sz w:val="36"/>
          <w:szCs w:val="36"/>
        </w:rPr>
        <w:t xml:space="preserve"> </w:t>
      </w:r>
    </w:p>
    <w:p w:rsidR="00945928" w:rsidRPr="00B005DA" w:rsidRDefault="00945928" w:rsidP="00945928">
      <w:pPr>
        <w:jc w:val="center"/>
        <w:rPr>
          <w:rFonts w:ascii="Felix Titling" w:hAnsi="Felix Titling"/>
          <w:b/>
          <w:sz w:val="16"/>
          <w:szCs w:val="16"/>
        </w:rPr>
      </w:pPr>
    </w:p>
    <w:p w:rsidR="00945928" w:rsidRDefault="00945928" w:rsidP="00945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each book separately indicating date and amount of purchase for each, then sign and date below. Staple original receipts to this form and mail</w:t>
      </w:r>
      <w:r w:rsidR="00B005DA">
        <w:rPr>
          <w:rFonts w:ascii="Times New Roman" w:hAnsi="Times New Roman" w:cs="Times New Roman"/>
          <w:sz w:val="24"/>
          <w:szCs w:val="24"/>
        </w:rPr>
        <w:t>, or scan and email to:</w:t>
      </w:r>
    </w:p>
    <w:p w:rsidR="00B005DA" w:rsidRPr="00D22E70" w:rsidRDefault="00B005DA" w:rsidP="00B005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E70">
        <w:rPr>
          <w:rFonts w:ascii="Times New Roman" w:hAnsi="Times New Roman" w:cs="Times New Roman"/>
          <w:i/>
          <w:sz w:val="24"/>
          <w:szCs w:val="24"/>
        </w:rPr>
        <w:t>Rebecca Russell</w:t>
      </w:r>
    </w:p>
    <w:p w:rsidR="00B005DA" w:rsidRPr="00D22E70" w:rsidRDefault="00B005DA" w:rsidP="00B005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E70">
        <w:rPr>
          <w:rFonts w:ascii="Times New Roman" w:hAnsi="Times New Roman" w:cs="Times New Roman"/>
          <w:i/>
          <w:sz w:val="24"/>
          <w:szCs w:val="24"/>
        </w:rPr>
        <w:t>Rocky Mountain Mission Center</w:t>
      </w:r>
    </w:p>
    <w:p w:rsidR="00B005DA" w:rsidRPr="00D22E70" w:rsidRDefault="00B005DA" w:rsidP="00B005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E70">
        <w:rPr>
          <w:rFonts w:ascii="Times New Roman" w:hAnsi="Times New Roman" w:cs="Times New Roman"/>
          <w:i/>
          <w:sz w:val="24"/>
          <w:szCs w:val="24"/>
        </w:rPr>
        <w:t>9501 Lou Drive</w:t>
      </w:r>
    </w:p>
    <w:p w:rsidR="00D22E70" w:rsidRPr="00D22E70" w:rsidRDefault="00B005DA" w:rsidP="00B005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E70">
        <w:rPr>
          <w:rFonts w:ascii="Times New Roman" w:hAnsi="Times New Roman" w:cs="Times New Roman"/>
          <w:i/>
          <w:sz w:val="24"/>
          <w:szCs w:val="24"/>
        </w:rPr>
        <w:t>Denver, CO 80260</w:t>
      </w:r>
    </w:p>
    <w:p w:rsidR="00D22E70" w:rsidRDefault="00D22E70" w:rsidP="00B005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3795"/>
        <w:gridCol w:w="3105"/>
      </w:tblGrid>
      <w:tr w:rsidR="00D22E70" w:rsidTr="00D22E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75" w:type="dxa"/>
          </w:tcPr>
          <w:p w:rsidR="00D22E70" w:rsidRPr="00D22E70" w:rsidRDefault="00D22E70" w:rsidP="00D22E70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7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95" w:type="dxa"/>
          </w:tcPr>
          <w:p w:rsidR="00D22E70" w:rsidRPr="00D22E70" w:rsidRDefault="00D22E70" w:rsidP="00D22E70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05" w:type="dxa"/>
          </w:tcPr>
          <w:p w:rsidR="00D22E70" w:rsidRPr="00D22E70" w:rsidRDefault="00D22E70" w:rsidP="00D22E70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7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5" w:type="dxa"/>
          </w:tcPr>
          <w:p w:rsidR="00D22E70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7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7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7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7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7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70" w:rsidTr="00D22E7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7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</w:tcPr>
          <w:p w:rsidR="00D22E70" w:rsidRPr="00B005DA" w:rsidRDefault="00D22E70" w:rsidP="00D22E70">
            <w:pPr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22E70" w:rsidRDefault="00D22E70" w:rsidP="00945928">
      <w:pPr>
        <w:rPr>
          <w:rFonts w:ascii="Bradley Hand ITC" w:hAnsi="Bradley Hand ITC"/>
          <w:b/>
          <w:sz w:val="32"/>
          <w:szCs w:val="32"/>
        </w:rPr>
      </w:pPr>
    </w:p>
    <w:p w:rsidR="00D22E70" w:rsidRPr="00D22E70" w:rsidRDefault="00D22E70" w:rsidP="00D22E70">
      <w:pPr>
        <w:rPr>
          <w:rFonts w:ascii="Bradley Hand ITC" w:hAnsi="Bradley Hand ITC"/>
          <w:b/>
          <w:sz w:val="28"/>
          <w:szCs w:val="28"/>
        </w:rPr>
      </w:pPr>
      <w:r w:rsidRPr="00D22E70">
        <w:rPr>
          <w:rFonts w:ascii="Bradley Hand ITC" w:hAnsi="Bradley Hand ITC"/>
          <w:b/>
          <w:sz w:val="28"/>
          <w:szCs w:val="28"/>
        </w:rPr>
        <w:t>Total amount requested: _______________________________________________</w:t>
      </w:r>
      <w:r>
        <w:rPr>
          <w:rFonts w:ascii="Bradley Hand ITC" w:hAnsi="Bradley Hand ITC"/>
          <w:b/>
          <w:sz w:val="28"/>
          <w:szCs w:val="28"/>
        </w:rPr>
        <w:t>__________</w:t>
      </w:r>
    </w:p>
    <w:p w:rsidR="00B005DA" w:rsidRPr="00D22E70" w:rsidRDefault="00B005DA" w:rsidP="00945928">
      <w:pPr>
        <w:rPr>
          <w:rFonts w:ascii="Bradley Hand ITC" w:hAnsi="Bradley Hand ITC"/>
          <w:b/>
          <w:sz w:val="28"/>
          <w:szCs w:val="28"/>
        </w:rPr>
      </w:pPr>
      <w:r w:rsidRPr="00D22E70">
        <w:rPr>
          <w:rFonts w:ascii="Bradley Hand ITC" w:hAnsi="Bradley Hand ITC"/>
          <w:b/>
          <w:sz w:val="28"/>
          <w:szCs w:val="28"/>
        </w:rPr>
        <w:t>For the SITE course: ___________________________________________________</w:t>
      </w:r>
      <w:r w:rsidR="00D22E70">
        <w:rPr>
          <w:rFonts w:ascii="Bradley Hand ITC" w:hAnsi="Bradley Hand ITC"/>
          <w:b/>
          <w:sz w:val="28"/>
          <w:szCs w:val="28"/>
        </w:rPr>
        <w:t>___________</w:t>
      </w:r>
    </w:p>
    <w:p w:rsidR="00B005DA" w:rsidRPr="00D22E70" w:rsidRDefault="00B005DA" w:rsidP="00945928">
      <w:pPr>
        <w:rPr>
          <w:rFonts w:ascii="Bradley Hand ITC" w:hAnsi="Bradley Hand ITC"/>
          <w:b/>
          <w:sz w:val="28"/>
          <w:szCs w:val="28"/>
        </w:rPr>
      </w:pPr>
      <w:r w:rsidRPr="00D22E70">
        <w:rPr>
          <w:rFonts w:ascii="Bradley Hand ITC" w:hAnsi="Bradley Hand ITC"/>
          <w:b/>
          <w:sz w:val="28"/>
          <w:szCs w:val="28"/>
        </w:rPr>
        <w:t>Instructor: ____________________________________________________________</w:t>
      </w:r>
      <w:r w:rsidR="00D22E70">
        <w:rPr>
          <w:rFonts w:ascii="Bradley Hand ITC" w:hAnsi="Bradley Hand ITC"/>
          <w:b/>
          <w:sz w:val="28"/>
          <w:szCs w:val="28"/>
        </w:rPr>
        <w:t>___________</w:t>
      </w:r>
      <w:r w:rsidRPr="00D22E70">
        <w:rPr>
          <w:rFonts w:ascii="Bradley Hand ITC" w:hAnsi="Bradley Hand ITC"/>
          <w:b/>
          <w:sz w:val="28"/>
          <w:szCs w:val="28"/>
        </w:rPr>
        <w:t xml:space="preserve"> </w:t>
      </w:r>
    </w:p>
    <w:p w:rsidR="00B005DA" w:rsidRPr="00D22E70" w:rsidRDefault="00B005DA" w:rsidP="00945928">
      <w:pPr>
        <w:rPr>
          <w:rFonts w:ascii="Bradley Hand ITC" w:hAnsi="Bradley Hand ITC"/>
          <w:b/>
          <w:sz w:val="28"/>
          <w:szCs w:val="28"/>
        </w:rPr>
      </w:pPr>
      <w:r w:rsidRPr="00D22E70">
        <w:rPr>
          <w:rFonts w:ascii="Bradley Hand ITC" w:hAnsi="Bradley Hand ITC"/>
          <w:b/>
          <w:sz w:val="28"/>
          <w:szCs w:val="28"/>
        </w:rPr>
        <w:t>Requested by (please print): ___________________________________________</w:t>
      </w:r>
      <w:r w:rsidR="00D22E70">
        <w:rPr>
          <w:rFonts w:ascii="Bradley Hand ITC" w:hAnsi="Bradley Hand ITC"/>
          <w:b/>
          <w:sz w:val="28"/>
          <w:szCs w:val="28"/>
        </w:rPr>
        <w:t>__________</w:t>
      </w:r>
    </w:p>
    <w:p w:rsidR="00B005DA" w:rsidRPr="00945928" w:rsidRDefault="00B005DA" w:rsidP="00945928">
      <w:pPr>
        <w:rPr>
          <w:rFonts w:ascii="Bradley Hand ITC" w:hAnsi="Bradley Hand ITC"/>
          <w:b/>
          <w:sz w:val="32"/>
          <w:szCs w:val="32"/>
        </w:rPr>
      </w:pPr>
      <w:r w:rsidRPr="00D22E70">
        <w:rPr>
          <w:rFonts w:ascii="Bradley Hand ITC" w:hAnsi="Bradley Hand ITC"/>
          <w:b/>
          <w:sz w:val="28"/>
          <w:szCs w:val="28"/>
        </w:rPr>
        <w:t>Student Signature: __________________________</w:t>
      </w:r>
      <w:r w:rsidR="00D22E70">
        <w:rPr>
          <w:rFonts w:ascii="Bradley Hand ITC" w:hAnsi="Bradley Hand ITC"/>
          <w:b/>
          <w:sz w:val="28"/>
          <w:szCs w:val="28"/>
        </w:rPr>
        <w:t>____________</w:t>
      </w:r>
      <w:r w:rsidRPr="00D22E70">
        <w:rPr>
          <w:rFonts w:ascii="Bradley Hand ITC" w:hAnsi="Bradley Hand ITC"/>
          <w:b/>
          <w:sz w:val="28"/>
          <w:szCs w:val="28"/>
        </w:rPr>
        <w:t>Date: __________________</w:t>
      </w:r>
    </w:p>
    <w:sectPr w:rsidR="00B005DA" w:rsidRPr="00945928" w:rsidSect="000B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928"/>
    <w:rsid w:val="000B6D02"/>
    <w:rsid w:val="00945928"/>
    <w:rsid w:val="00B005DA"/>
    <w:rsid w:val="00D22E70"/>
    <w:rsid w:val="00D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Russell</dc:creator>
  <cp:lastModifiedBy>Rebecca Russell</cp:lastModifiedBy>
  <cp:revision>2</cp:revision>
  <dcterms:created xsi:type="dcterms:W3CDTF">2016-05-02T21:49:00Z</dcterms:created>
  <dcterms:modified xsi:type="dcterms:W3CDTF">2017-02-01T18:27:00Z</dcterms:modified>
</cp:coreProperties>
</file>